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P="00000000" w:rsidRPr="00000000" w:rsidR="00000000" w:rsidDel="00000000" w:rsidRDefault="00000000">
      <w:pPr>
        <w:ind w:firstLine="720"/>
        <w:contextualSpacing w:val="0"/>
        <w:jc w:val="left"/>
      </w:pPr>
      <w:r w:rsidRPr="00000000" w:rsidR="00000000" w:rsidDel="00000000">
        <w:rPr>
          <w:b w:val="1"/>
          <w:u w:val="single"/>
          <w:rtl w:val="0"/>
        </w:rPr>
        <w:tab/>
        <w:tab/>
        <w:tab/>
        <w:t xml:space="preserve">Protocol for 2x Phosphate Buffer KCl Preparation</w:t>
      </w:r>
    </w:p>
    <w:p w:rsidP="00000000" w:rsidRPr="00000000" w:rsidR="00000000" w:rsidDel="00000000" w:rsidRDefault="00000000">
      <w:pPr>
        <w:ind w:firstLine="720"/>
        <w:contextualSpacing w:val="0"/>
        <w:jc w:val="left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ind w:left="0" w:firstLine="0"/>
        <w:contextualSpacing w:val="0"/>
        <w:jc w:val="left"/>
      </w:pPr>
      <w:r w:rsidRPr="00000000" w:rsidR="00000000" w:rsidDel="00000000">
        <w:rPr>
          <w:b w:val="1"/>
          <w:rtl w:val="0"/>
        </w:rPr>
        <w:t xml:space="preserve">Na2HPO4 heptahydrate</w:t>
      </w:r>
    </w:p>
    <w:p w:rsidP="00000000" w:rsidRPr="00000000" w:rsidR="00000000" w:rsidDel="00000000" w:rsidRDefault="00000000">
      <w:pPr>
        <w:ind w:left="0" w:firstLine="0"/>
        <w:contextualSpacing w:val="0"/>
        <w:jc w:val="left"/>
      </w:pPr>
      <w:r w:rsidRPr="00000000" w:rsidR="00000000" w:rsidDel="00000000">
        <w:rPr>
          <w:rtl w:val="0"/>
        </w:rPr>
        <w:t xml:space="preserve">Molar mass: 268 g /mol </w:t>
      </w:r>
    </w:p>
    <w:p w:rsidP="00000000" w:rsidRPr="00000000" w:rsidR="00000000" w:rsidDel="00000000" w:rsidRDefault="00000000">
      <w:pPr>
        <w:ind w:left="0" w:firstLine="0"/>
        <w:contextualSpacing w:val="0"/>
        <w:jc w:val="left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ind w:left="0" w:firstLine="0"/>
        <w:contextualSpacing w:val="0"/>
        <w:jc w:val="left"/>
      </w:pPr>
      <w:r w:rsidRPr="00000000" w:rsidR="00000000" w:rsidDel="00000000">
        <w:rPr>
          <w:b w:val="1"/>
          <w:rtl w:val="0"/>
        </w:rPr>
        <w:t xml:space="preserve">Na2HPO4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Molar mass: 141.96 g /mol </w:t>
      </w:r>
    </w:p>
    <w:p w:rsidP="00000000" w:rsidRPr="00000000" w:rsidR="00000000" w:rsidDel="00000000" w:rsidRDefault="00000000">
      <w:pPr>
        <w:ind w:left="0" w:firstLine="0"/>
        <w:contextualSpacing w:val="0"/>
        <w:jc w:val="left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ind w:left="0" w:firstLine="0"/>
        <w:contextualSpacing w:val="0"/>
        <w:jc w:val="left"/>
      </w:pPr>
      <w:r w:rsidRPr="00000000" w:rsidR="00000000" w:rsidDel="00000000">
        <w:rPr>
          <w:b w:val="1"/>
          <w:rtl w:val="0"/>
        </w:rPr>
        <w:t xml:space="preserve">KH2PO4 </w:t>
      </w:r>
    </w:p>
    <w:p w:rsidP="00000000" w:rsidRPr="00000000" w:rsidR="00000000" w:rsidDel="00000000" w:rsidRDefault="00000000">
      <w:pPr>
        <w:ind w:left="0" w:firstLine="0"/>
        <w:contextualSpacing w:val="0"/>
        <w:jc w:val="left"/>
      </w:pPr>
      <w:r w:rsidRPr="00000000" w:rsidR="00000000" w:rsidDel="00000000">
        <w:rPr>
          <w:rtl w:val="0"/>
        </w:rPr>
        <w:t xml:space="preserve">Molar mass: 136.1 g /mol</w:t>
      </w:r>
    </w:p>
    <w:p w:rsidP="00000000" w:rsidRPr="00000000" w:rsidR="00000000" w:rsidDel="00000000" w:rsidRDefault="00000000">
      <w:pPr>
        <w:widowControl w:val="0"/>
        <w:spacing w:lineRule="auto" w:line="240" w:before="12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widowControl w:val="0"/>
        <w:spacing w:lineRule="auto" w:line="240" w:before="120"/>
        <w:contextualSpacing w:val="0"/>
      </w:pPr>
      <w:r w:rsidRPr="00000000" w:rsidR="00000000" w:rsidDel="00000000">
        <w:rPr>
          <w:b w:val="1"/>
          <w:rtl w:val="0"/>
        </w:rPr>
        <w:t xml:space="preserve">Instructions:</w:t>
      </w:r>
    </w:p>
    <w:p w:rsidP="00000000" w:rsidRPr="00000000" w:rsidR="00000000" w:rsidDel="00000000" w:rsidRDefault="00000000">
      <w:pPr>
        <w:widowControl w:val="0"/>
        <w:spacing w:lineRule="auto" w:line="240" w:before="120"/>
        <w:contextualSpacing w:val="0"/>
      </w:pPr>
      <w:r w:rsidRPr="00000000" w:rsidR="00000000" w:rsidDel="00000000">
        <w:rPr>
          <w:rtl w:val="0"/>
        </w:rPr>
        <w:t xml:space="preserve">To make 100 mL of 2x PB KCl, add the following reagents:</w:t>
      </w:r>
    </w:p>
    <w:p w:rsidP="00000000" w:rsidRPr="00000000" w:rsidR="00000000" w:rsidDel="00000000" w:rsidRDefault="00000000">
      <w:pPr>
        <w:widowControl w:val="0"/>
        <w:numPr>
          <w:ilvl w:val="0"/>
          <w:numId w:val="1"/>
        </w:numPr>
        <w:spacing w:lineRule="auto" w:line="240" w:before="120"/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0.0200 g   KCl</w:t>
      </w:r>
    </w:p>
    <w:p w:rsidP="00000000" w:rsidRPr="00000000" w:rsidR="00000000" w:rsidDel="00000000" w:rsidRDefault="00000000">
      <w:pPr>
        <w:widowControl w:val="0"/>
        <w:numPr>
          <w:ilvl w:val="0"/>
          <w:numId w:val="1"/>
        </w:numPr>
        <w:spacing w:lineRule="auto" w:line="240" w:before="120"/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0.27177 g   Na2HPO4 heptahydrate</w:t>
      </w:r>
    </w:p>
    <w:p w:rsidP="00000000" w:rsidRPr="00000000" w:rsidR="00000000" w:rsidDel="00000000" w:rsidRDefault="00000000">
      <w:pPr>
        <w:widowControl w:val="0"/>
        <w:numPr>
          <w:ilvl w:val="0"/>
          <w:numId w:val="1"/>
        </w:numPr>
        <w:spacing w:lineRule="auto" w:line="240" w:before="120"/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0.024 g   KH2PO4</w:t>
      </w:r>
    </w:p>
    <w:p w:rsidP="00000000" w:rsidRPr="00000000" w:rsidR="00000000" w:rsidDel="00000000" w:rsidRDefault="00000000">
      <w:pPr>
        <w:widowControl w:val="0"/>
        <w:spacing w:lineRule="auto" w:line="240" w:before="120"/>
        <w:contextualSpacing w:val="0"/>
      </w:pPr>
      <w:r w:rsidRPr="00000000" w:rsidR="00000000" w:rsidDel="00000000">
        <w:rPr>
          <w:rtl w:val="0"/>
        </w:rPr>
        <w:t xml:space="preserve">Add 80 mL H20, adjust to pH 7.4 with HCl. Fill to 100 mL. </w:t>
      </w:r>
      <w:r w:rsidRPr="00000000" w:rsidR="00000000" w:rsidDel="00000000">
        <w:rPr>
          <w:rtl w:val="0"/>
        </w:rPr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rebuchet MS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pacing w:lineRule="auto" w:after="0" w:line="276" w:before="0"/>
        <w:ind w:left="0" w:firstLine="0" w:right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</w:style>
  <w:style w:styleId="Heading1" w:type="paragraph">
    <w:name w:val="heading 1"/>
    <w:basedOn w:val="Normal"/>
    <w:next w:val="Normal"/>
    <w:pPr>
      <w:keepNext w:val="1"/>
      <w:keepLines w:val="1"/>
      <w:spacing w:lineRule="auto" w:after="0" w:before="200"/>
      <w:contextualSpacing w:val="1"/>
    </w:pPr>
    <w:rPr>
      <w:rFonts w:cs="Trebuchet MS" w:hAnsi="Trebuchet MS" w:eastAsia="Trebuchet MS" w:ascii="Trebuchet MS"/>
      <w:sz w:val="32"/>
    </w:rPr>
  </w:style>
  <w:style w:styleId="Heading2" w:type="paragraph">
    <w:name w:val="heading 2"/>
    <w:basedOn w:val="Normal"/>
    <w:next w:val="Normal"/>
    <w:pPr>
      <w:keepNext w:val="1"/>
      <w:keepLines w:val="1"/>
      <w:spacing w:lineRule="auto" w:after="0" w:before="200"/>
      <w:contextualSpacing w:val="1"/>
    </w:pPr>
    <w:rPr>
      <w:rFonts w:cs="Trebuchet MS" w:hAnsi="Trebuchet MS" w:eastAsia="Trebuchet MS" w:ascii="Trebuchet MS"/>
      <w:b w:val="1"/>
      <w:sz w:val="26"/>
    </w:rPr>
  </w:style>
  <w:style w:styleId="Heading3" w:type="paragraph">
    <w:name w:val="heading 3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b w:val="1"/>
      <w:color w:val="666666"/>
      <w:sz w:val="24"/>
    </w:rPr>
  </w:style>
  <w:style w:styleId="Heading4" w:type="paragraph">
    <w:name w:val="heading 4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  <w:u w:val="single"/>
    </w:rPr>
  </w:style>
  <w:style w:styleId="Heading5" w:type="paragraph">
    <w:name w:val="heading 5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</w:rPr>
  </w:style>
  <w:style w:styleId="Heading6" w:type="paragraph">
    <w:name w:val="heading 6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i w:val="1"/>
      <w:color w:val="666666"/>
      <w:sz w:val="22"/>
    </w:rPr>
  </w:style>
  <w:style w:styleId="Title" w:type="paragraph">
    <w:name w:val="Title"/>
    <w:basedOn w:val="Normal"/>
    <w:next w:val="Normal"/>
    <w:pPr>
      <w:keepNext w:val="1"/>
      <w:keepLines w:val="1"/>
      <w:spacing w:lineRule="auto" w:after="0" w:before="0"/>
      <w:contextualSpacing w:val="1"/>
    </w:pPr>
    <w:rPr>
      <w:rFonts w:cs="Trebuchet MS" w:hAnsi="Trebuchet MS" w:eastAsia="Trebuchet MS" w:ascii="Trebuchet MS"/>
      <w:sz w:val="42"/>
    </w:rPr>
  </w:style>
  <w:style w:styleId="Subtitle" w:type="paragraph">
    <w:name w:val="Subtitle"/>
    <w:basedOn w:val="Normal"/>
    <w:next w:val="Normal"/>
    <w:pPr>
      <w:keepNext w:val="1"/>
      <w:keepLines w:val="1"/>
      <w:spacing w:lineRule="auto" w:after="200" w:before="0"/>
      <w:contextualSpacing w:val="1"/>
    </w:pPr>
    <w:rPr>
      <w:rFonts w:cs="Trebuchet MS" w:hAnsi="Trebuchet MS" w:eastAsia="Trebuchet MS" w:ascii="Trebuchet MS"/>
      <w:i w:val="1"/>
      <w:color w:val="666666"/>
      <w:sz w:val="26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Phosphate Buffer Preparation Protocol.docx</dc:title>
</cp:coreProperties>
</file>